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4E7D9" w14:textId="77777777" w:rsidR="001A2CD9" w:rsidRPr="00983290" w:rsidRDefault="001A2CD9" w:rsidP="001A2CD9">
      <w:pPr>
        <w:jc w:val="center"/>
        <w:outlineLvl w:val="0"/>
        <w:rPr>
          <w:rFonts w:ascii="Times New Roman" w:hAnsi="Times New Roman"/>
          <w:b/>
          <w:szCs w:val="24"/>
          <w:lang w:val="id-ID"/>
        </w:rPr>
      </w:pPr>
      <w:r w:rsidRPr="00983290">
        <w:rPr>
          <w:rFonts w:ascii="Times New Roman" w:hAnsi="Times New Roman"/>
          <w:b/>
          <w:szCs w:val="24"/>
        </w:rPr>
        <w:t>KISI-KISI</w:t>
      </w:r>
      <w:r w:rsidRPr="00983290">
        <w:rPr>
          <w:rFonts w:ascii="Times New Roman" w:hAnsi="Times New Roman"/>
          <w:b/>
          <w:szCs w:val="24"/>
          <w:lang w:val="id-ID"/>
        </w:rPr>
        <w:t xml:space="preserve"> PENYUSUNAN SOAL PENILAIAN </w:t>
      </w:r>
      <w:r>
        <w:rPr>
          <w:rFonts w:ascii="Times New Roman" w:hAnsi="Times New Roman"/>
          <w:b/>
          <w:szCs w:val="24"/>
        </w:rPr>
        <w:t>AKHIR</w:t>
      </w:r>
      <w:r w:rsidRPr="00983290">
        <w:rPr>
          <w:rFonts w:ascii="Times New Roman" w:hAnsi="Times New Roman"/>
          <w:b/>
          <w:szCs w:val="24"/>
          <w:lang w:val="id-ID"/>
        </w:rPr>
        <w:t xml:space="preserve"> SEMESTER GENAP</w:t>
      </w:r>
    </w:p>
    <w:p w14:paraId="5D4F246E" w14:textId="77777777" w:rsidR="001A2CD9" w:rsidRPr="00983290" w:rsidRDefault="001A2CD9" w:rsidP="001A2CD9">
      <w:pPr>
        <w:jc w:val="center"/>
        <w:outlineLvl w:val="0"/>
        <w:rPr>
          <w:rFonts w:ascii="Times New Roman" w:hAnsi="Times New Roman"/>
          <w:b/>
          <w:szCs w:val="24"/>
          <w:lang w:val="id-ID"/>
        </w:rPr>
      </w:pPr>
      <w:r w:rsidRPr="00983290">
        <w:rPr>
          <w:rFonts w:ascii="Times New Roman" w:hAnsi="Times New Roman"/>
          <w:b/>
          <w:szCs w:val="24"/>
        </w:rPr>
        <w:t xml:space="preserve">SMK </w:t>
      </w:r>
      <w:r w:rsidRPr="00983290">
        <w:rPr>
          <w:rFonts w:ascii="Times New Roman" w:hAnsi="Times New Roman"/>
          <w:b/>
          <w:szCs w:val="24"/>
          <w:lang w:val="id-ID"/>
        </w:rPr>
        <w:t>VETERAN</w:t>
      </w:r>
    </w:p>
    <w:p w14:paraId="40357D6E" w14:textId="77777777" w:rsidR="001A2CD9" w:rsidRPr="00983290" w:rsidRDefault="001A2CD9" w:rsidP="001A2CD9">
      <w:pPr>
        <w:jc w:val="center"/>
        <w:rPr>
          <w:rFonts w:ascii="Times New Roman" w:hAnsi="Times New Roman"/>
          <w:b/>
          <w:szCs w:val="24"/>
          <w:lang w:val="id-ID"/>
        </w:rPr>
      </w:pPr>
      <w:r w:rsidRPr="00983290">
        <w:rPr>
          <w:rFonts w:ascii="Times New Roman" w:hAnsi="Times New Roman"/>
          <w:b/>
          <w:szCs w:val="24"/>
        </w:rPr>
        <w:t>TAHUN PELAJARAN 20</w:t>
      </w:r>
      <w:r w:rsidRPr="00983290">
        <w:rPr>
          <w:rFonts w:ascii="Times New Roman" w:hAnsi="Times New Roman"/>
          <w:b/>
          <w:szCs w:val="24"/>
          <w:lang w:val="id-ID"/>
        </w:rPr>
        <w:t>25/2026</w:t>
      </w:r>
    </w:p>
    <w:p w14:paraId="5F19CD42" w14:textId="77777777" w:rsidR="001A2CD9" w:rsidRPr="00983290" w:rsidRDefault="001A2CD9" w:rsidP="001A2CD9">
      <w:pPr>
        <w:tabs>
          <w:tab w:val="left" w:pos="2880"/>
          <w:tab w:val="left" w:pos="3060"/>
          <w:tab w:val="left" w:pos="6237"/>
          <w:tab w:val="left" w:pos="6804"/>
        </w:tabs>
        <w:ind w:left="3969"/>
        <w:rPr>
          <w:rFonts w:ascii="Times New Roman" w:hAnsi="Times New Roman"/>
          <w:bCs/>
          <w:szCs w:val="24"/>
          <w:lang w:val="fi-FI"/>
        </w:rPr>
      </w:pPr>
    </w:p>
    <w:p w14:paraId="7BE4572E" w14:textId="77777777" w:rsidR="001A2CD9" w:rsidRPr="00983290" w:rsidRDefault="001A2CD9" w:rsidP="001A2CD9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="Times New Roman" w:hAnsi="Times New Roman"/>
          <w:bCs/>
          <w:szCs w:val="24"/>
        </w:rPr>
      </w:pPr>
      <w:r w:rsidRPr="00983290">
        <w:rPr>
          <w:rFonts w:ascii="Times New Roman" w:hAnsi="Times New Roman"/>
          <w:bCs/>
          <w:szCs w:val="24"/>
          <w:lang w:val="fi-FI"/>
        </w:rPr>
        <w:t>Satuan Pendidikan</w:t>
      </w:r>
      <w:r w:rsidRPr="00983290">
        <w:rPr>
          <w:rFonts w:ascii="Times New Roman" w:hAnsi="Times New Roman"/>
          <w:bCs/>
          <w:szCs w:val="24"/>
          <w:lang w:val="fi-FI"/>
        </w:rPr>
        <w:tab/>
        <w:t>:</w:t>
      </w:r>
      <w:r w:rsidRPr="00983290">
        <w:rPr>
          <w:rFonts w:ascii="Times New Roman" w:hAnsi="Times New Roman"/>
          <w:bCs/>
          <w:szCs w:val="24"/>
          <w:lang w:val="fi-FI"/>
        </w:rPr>
        <w:tab/>
        <w:t>S</w:t>
      </w:r>
      <w:r w:rsidRPr="00983290">
        <w:rPr>
          <w:rFonts w:ascii="Times New Roman" w:hAnsi="Times New Roman"/>
          <w:bCs/>
          <w:szCs w:val="24"/>
          <w:lang w:val="id-ID"/>
        </w:rPr>
        <w:t>ekolah Menengah Kejuruan (SMK)</w:t>
      </w:r>
      <w:r w:rsidRPr="00983290">
        <w:rPr>
          <w:rFonts w:ascii="Times New Roman" w:hAnsi="Times New Roman"/>
          <w:bCs/>
          <w:szCs w:val="24"/>
        </w:rPr>
        <w:tab/>
      </w:r>
      <w:r w:rsidRPr="00983290">
        <w:rPr>
          <w:rFonts w:ascii="Times New Roman" w:hAnsi="Times New Roman"/>
          <w:bCs/>
          <w:szCs w:val="24"/>
        </w:rPr>
        <w:tab/>
      </w:r>
      <w:r w:rsidRPr="00983290">
        <w:rPr>
          <w:rFonts w:ascii="Times New Roman" w:hAnsi="Times New Roman"/>
          <w:bCs/>
          <w:szCs w:val="24"/>
        </w:rPr>
        <w:tab/>
      </w:r>
      <w:r w:rsidRPr="00983290">
        <w:rPr>
          <w:rFonts w:ascii="Times New Roman" w:hAnsi="Times New Roman"/>
          <w:bCs/>
          <w:szCs w:val="24"/>
          <w:lang w:val="fi-FI"/>
        </w:rPr>
        <w:t>Alokasi Waktu</w:t>
      </w:r>
      <w:r w:rsidRPr="00983290">
        <w:rPr>
          <w:rFonts w:ascii="Times New Roman" w:hAnsi="Times New Roman"/>
          <w:bCs/>
          <w:szCs w:val="24"/>
          <w:lang w:val="fi-FI"/>
        </w:rPr>
        <w:tab/>
        <w:t>:</w:t>
      </w:r>
      <w:r w:rsidRPr="00983290">
        <w:rPr>
          <w:rFonts w:ascii="Times New Roman" w:hAnsi="Times New Roman"/>
          <w:bCs/>
          <w:szCs w:val="24"/>
          <w:lang w:val="fi-FI"/>
        </w:rPr>
        <w:tab/>
      </w:r>
      <w:r w:rsidRPr="00983290">
        <w:rPr>
          <w:rFonts w:ascii="Times New Roman" w:hAnsi="Times New Roman"/>
          <w:bCs/>
          <w:szCs w:val="24"/>
          <w:lang w:val="id-ID"/>
        </w:rPr>
        <w:t xml:space="preserve">90 </w:t>
      </w:r>
      <w:r w:rsidRPr="00983290">
        <w:rPr>
          <w:rFonts w:ascii="Times New Roman" w:hAnsi="Times New Roman"/>
          <w:bCs/>
          <w:szCs w:val="24"/>
          <w:lang w:val="fi-FI"/>
        </w:rPr>
        <w:t>menit</w:t>
      </w:r>
    </w:p>
    <w:p w14:paraId="01F189BC" w14:textId="77777777" w:rsidR="001A2CD9" w:rsidRPr="00983290" w:rsidRDefault="001A2CD9" w:rsidP="001A2CD9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="Times New Roman" w:hAnsi="Times New Roman"/>
          <w:szCs w:val="24"/>
          <w:lang w:val="fi-FI"/>
        </w:rPr>
      </w:pPr>
      <w:r w:rsidRPr="00983290">
        <w:rPr>
          <w:rFonts w:ascii="Times New Roman" w:hAnsi="Times New Roman"/>
          <w:bCs/>
          <w:szCs w:val="24"/>
          <w:lang w:val="fi-FI"/>
        </w:rPr>
        <w:t>Bidang Keahlian</w:t>
      </w:r>
      <w:r w:rsidRPr="00983290">
        <w:rPr>
          <w:rFonts w:ascii="Times New Roman" w:hAnsi="Times New Roman"/>
          <w:bCs/>
          <w:szCs w:val="24"/>
          <w:lang w:val="fi-FI"/>
        </w:rPr>
        <w:tab/>
        <w:t>:</w:t>
      </w:r>
      <w:r w:rsidRPr="00983290">
        <w:rPr>
          <w:rFonts w:ascii="Times New Roman" w:hAnsi="Times New Roman"/>
          <w:bCs/>
          <w:szCs w:val="24"/>
          <w:lang w:val="fi-FI"/>
        </w:rPr>
        <w:tab/>
      </w:r>
      <w:r w:rsidRPr="00983290">
        <w:rPr>
          <w:rFonts w:ascii="Times New Roman" w:hAnsi="Times New Roman"/>
          <w:bCs/>
          <w:szCs w:val="24"/>
          <w:lang w:val="fi-FI"/>
        </w:rPr>
        <w:tab/>
      </w:r>
      <w:r w:rsidRPr="00983290">
        <w:rPr>
          <w:rFonts w:ascii="Times New Roman" w:hAnsi="Times New Roman"/>
          <w:bCs/>
          <w:szCs w:val="24"/>
          <w:lang w:val="fi-FI"/>
        </w:rPr>
        <w:tab/>
      </w:r>
      <w:r w:rsidRPr="00983290">
        <w:rPr>
          <w:rFonts w:ascii="Times New Roman" w:hAnsi="Times New Roman"/>
          <w:bCs/>
          <w:szCs w:val="24"/>
          <w:lang w:val="fi-FI"/>
        </w:rPr>
        <w:tab/>
      </w:r>
      <w:r w:rsidRPr="00983290">
        <w:rPr>
          <w:rFonts w:ascii="Times New Roman" w:hAnsi="Times New Roman"/>
          <w:szCs w:val="24"/>
          <w:lang w:val="pt-BR"/>
        </w:rPr>
        <w:t>Bentuk Soal</w:t>
      </w:r>
      <w:r w:rsidRPr="00983290">
        <w:rPr>
          <w:rFonts w:ascii="Times New Roman" w:hAnsi="Times New Roman"/>
          <w:szCs w:val="24"/>
          <w:lang w:val="pt-BR"/>
        </w:rPr>
        <w:tab/>
        <w:t>:</w:t>
      </w:r>
      <w:r w:rsidRPr="00983290">
        <w:rPr>
          <w:rFonts w:ascii="Times New Roman" w:hAnsi="Times New Roman"/>
          <w:szCs w:val="24"/>
          <w:lang w:val="pt-BR"/>
        </w:rPr>
        <w:tab/>
      </w:r>
      <w:r w:rsidRPr="00983290">
        <w:rPr>
          <w:rFonts w:ascii="Times New Roman" w:hAnsi="Times New Roman"/>
          <w:szCs w:val="24"/>
          <w:lang w:val="id-ID"/>
        </w:rPr>
        <w:t>Pilihan Ganda</w:t>
      </w:r>
    </w:p>
    <w:p w14:paraId="2A3D94E4" w14:textId="77777777" w:rsidR="001A2CD9" w:rsidRPr="00983290" w:rsidRDefault="001A2CD9" w:rsidP="001A2CD9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  <w:tab w:val="left" w:pos="14317"/>
          <w:tab w:val="left" w:pos="14459"/>
        </w:tabs>
        <w:rPr>
          <w:rFonts w:ascii="Times New Roman" w:hAnsi="Times New Roman"/>
          <w:szCs w:val="24"/>
        </w:rPr>
      </w:pPr>
      <w:r w:rsidRPr="00983290">
        <w:rPr>
          <w:rFonts w:ascii="Times New Roman" w:hAnsi="Times New Roman"/>
          <w:szCs w:val="24"/>
          <w:lang w:val="fi-FI"/>
        </w:rPr>
        <w:t>Program Keahlian</w:t>
      </w:r>
      <w:r w:rsidRPr="00983290">
        <w:rPr>
          <w:rFonts w:ascii="Times New Roman" w:hAnsi="Times New Roman"/>
          <w:szCs w:val="24"/>
          <w:lang w:val="id-ID"/>
        </w:rPr>
        <w:tab/>
        <w:t>:</w:t>
      </w:r>
      <w:r w:rsidRPr="00983290">
        <w:rPr>
          <w:rFonts w:ascii="Times New Roman" w:hAnsi="Times New Roman"/>
          <w:szCs w:val="24"/>
          <w:lang w:val="id-ID"/>
        </w:rPr>
        <w:tab/>
      </w:r>
      <w:r w:rsidRPr="00983290">
        <w:rPr>
          <w:rFonts w:ascii="Times New Roman" w:hAnsi="Times New Roman"/>
          <w:bCs/>
          <w:szCs w:val="24"/>
          <w:lang w:val="fi-FI"/>
        </w:rPr>
        <w:tab/>
      </w:r>
      <w:r w:rsidRPr="00983290">
        <w:rPr>
          <w:rFonts w:ascii="Times New Roman" w:hAnsi="Times New Roman"/>
          <w:bCs/>
          <w:szCs w:val="24"/>
          <w:lang w:val="fi-FI"/>
        </w:rPr>
        <w:tab/>
      </w:r>
      <w:r w:rsidRPr="00983290">
        <w:rPr>
          <w:rFonts w:ascii="Times New Roman" w:hAnsi="Times New Roman"/>
          <w:bCs/>
          <w:szCs w:val="24"/>
          <w:lang w:val="fi-FI"/>
        </w:rPr>
        <w:tab/>
      </w:r>
      <w:r w:rsidRPr="00983290">
        <w:rPr>
          <w:rFonts w:ascii="Times New Roman" w:hAnsi="Times New Roman"/>
          <w:szCs w:val="24"/>
          <w:lang w:val="pt-BR"/>
        </w:rPr>
        <w:t>Jumlah Soal</w:t>
      </w:r>
      <w:r w:rsidRPr="00983290">
        <w:rPr>
          <w:rFonts w:ascii="Times New Roman" w:hAnsi="Times New Roman"/>
          <w:szCs w:val="24"/>
          <w:lang w:val="pt-BR"/>
        </w:rPr>
        <w:tab/>
        <w:t>:</w:t>
      </w:r>
      <w:r w:rsidRPr="00983290">
        <w:rPr>
          <w:rFonts w:ascii="Times New Roman" w:hAnsi="Times New Roman"/>
          <w:szCs w:val="24"/>
          <w:lang w:val="pt-BR"/>
        </w:rPr>
        <w:tab/>
      </w:r>
      <w:r w:rsidRPr="00983290">
        <w:rPr>
          <w:rFonts w:ascii="Times New Roman" w:hAnsi="Times New Roman"/>
          <w:szCs w:val="24"/>
        </w:rPr>
        <w:t>50</w:t>
      </w:r>
    </w:p>
    <w:p w14:paraId="1785AD06" w14:textId="77777777" w:rsidR="001A2CD9" w:rsidRPr="00983290" w:rsidRDefault="001A2CD9" w:rsidP="001A2CD9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  <w:tab w:val="left" w:pos="13892"/>
          <w:tab w:val="left" w:pos="14317"/>
          <w:tab w:val="left" w:pos="14459"/>
        </w:tabs>
        <w:rPr>
          <w:rFonts w:ascii="Times New Roman" w:hAnsi="Times New Roman"/>
          <w:bCs/>
          <w:szCs w:val="24"/>
          <w:lang w:val="id-ID"/>
        </w:rPr>
      </w:pPr>
      <w:proofErr w:type="spellStart"/>
      <w:proofErr w:type="gramStart"/>
      <w:r w:rsidRPr="00983290">
        <w:rPr>
          <w:rFonts w:ascii="Times New Roman" w:hAnsi="Times New Roman"/>
          <w:bCs/>
          <w:szCs w:val="24"/>
        </w:rPr>
        <w:t>KompetensiKeahlian:Semua</w:t>
      </w:r>
      <w:proofErr w:type="spellEnd"/>
      <w:proofErr w:type="gramEnd"/>
      <w:r w:rsidRPr="00983290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83290">
        <w:rPr>
          <w:rFonts w:ascii="Times New Roman" w:hAnsi="Times New Roman"/>
          <w:bCs/>
          <w:szCs w:val="24"/>
        </w:rPr>
        <w:t>Jurusan</w:t>
      </w:r>
      <w:proofErr w:type="spellEnd"/>
      <w:r w:rsidRPr="00983290">
        <w:rPr>
          <w:rFonts w:ascii="Times New Roman" w:hAnsi="Times New Roman"/>
          <w:szCs w:val="24"/>
          <w:lang w:val="pt-BR"/>
        </w:rPr>
        <w:tab/>
      </w:r>
      <w:r>
        <w:rPr>
          <w:rFonts w:ascii="Times New Roman" w:hAnsi="Times New Roman"/>
          <w:szCs w:val="24"/>
          <w:lang w:val="pt-BR"/>
        </w:rPr>
        <w:tab/>
      </w:r>
      <w:r>
        <w:rPr>
          <w:rFonts w:ascii="Times New Roman" w:hAnsi="Times New Roman"/>
          <w:szCs w:val="24"/>
          <w:lang w:val="pt-BR"/>
        </w:rPr>
        <w:tab/>
      </w:r>
      <w:r w:rsidRPr="00983290">
        <w:rPr>
          <w:rFonts w:ascii="Times New Roman" w:hAnsi="Times New Roman"/>
          <w:szCs w:val="24"/>
          <w:lang w:val="pt-BR"/>
        </w:rPr>
        <w:t>Penyusun</w:t>
      </w:r>
      <w:r w:rsidRPr="00983290">
        <w:rPr>
          <w:rFonts w:ascii="Times New Roman" w:hAnsi="Times New Roman"/>
          <w:szCs w:val="24"/>
          <w:lang w:val="pt-BR"/>
        </w:rPr>
        <w:tab/>
        <w:t>:</w:t>
      </w:r>
      <w:r w:rsidRPr="00983290">
        <w:rPr>
          <w:rFonts w:ascii="Times New Roman" w:hAnsi="Times New Roman"/>
          <w:szCs w:val="24"/>
          <w:lang w:val="pt-BR"/>
        </w:rPr>
        <w:tab/>
      </w:r>
      <w:proofErr w:type="spellStart"/>
      <w:r w:rsidRPr="00983290">
        <w:rPr>
          <w:rFonts w:ascii="Times New Roman" w:hAnsi="Times New Roman"/>
          <w:szCs w:val="24"/>
        </w:rPr>
        <w:t>Rahma</w:t>
      </w:r>
      <w:proofErr w:type="spellEnd"/>
      <w:r w:rsidRPr="00983290">
        <w:rPr>
          <w:rFonts w:ascii="Times New Roman" w:hAnsi="Times New Roman"/>
          <w:szCs w:val="24"/>
        </w:rPr>
        <w:t xml:space="preserve"> Putri Maharani</w:t>
      </w:r>
      <w:r w:rsidRPr="00983290">
        <w:rPr>
          <w:rFonts w:ascii="Times New Roman" w:hAnsi="Times New Roman"/>
          <w:szCs w:val="24"/>
          <w:lang w:val="id-ID"/>
        </w:rPr>
        <w:t>, S.Pd</w:t>
      </w:r>
    </w:p>
    <w:p w14:paraId="7E4B8084" w14:textId="77777777" w:rsidR="001A2CD9" w:rsidRPr="00983290" w:rsidRDefault="001A2CD9" w:rsidP="001A2CD9">
      <w:pPr>
        <w:tabs>
          <w:tab w:val="left" w:pos="1985"/>
          <w:tab w:val="left" w:pos="2127"/>
          <w:tab w:val="left" w:pos="7230"/>
          <w:tab w:val="left" w:pos="7371"/>
          <w:tab w:val="left" w:pos="9639"/>
          <w:tab w:val="left" w:pos="10773"/>
          <w:tab w:val="left" w:pos="11340"/>
          <w:tab w:val="left" w:pos="11624"/>
          <w:tab w:val="left" w:pos="13892"/>
          <w:tab w:val="left" w:pos="14317"/>
          <w:tab w:val="left" w:pos="14459"/>
        </w:tabs>
        <w:rPr>
          <w:rFonts w:ascii="Times New Roman" w:hAnsi="Times New Roman"/>
          <w:bCs/>
          <w:szCs w:val="24"/>
          <w:lang w:val="fi-FI"/>
        </w:rPr>
      </w:pPr>
      <w:r w:rsidRPr="00983290">
        <w:rPr>
          <w:rFonts w:ascii="Times New Roman" w:hAnsi="Times New Roman"/>
          <w:bCs/>
          <w:szCs w:val="24"/>
        </w:rPr>
        <w:t>Mata Pelajaran</w:t>
      </w:r>
      <w:r w:rsidRPr="00983290">
        <w:rPr>
          <w:rFonts w:ascii="Times New Roman" w:hAnsi="Times New Roman"/>
          <w:bCs/>
          <w:szCs w:val="24"/>
          <w:lang w:val="fi-FI"/>
        </w:rPr>
        <w:tab/>
        <w:t>:</w:t>
      </w:r>
      <w:r w:rsidRPr="00983290">
        <w:rPr>
          <w:rFonts w:ascii="Times New Roman" w:hAnsi="Times New Roman"/>
          <w:bCs/>
          <w:szCs w:val="24"/>
          <w:lang w:val="fi-FI"/>
        </w:rPr>
        <w:tab/>
      </w:r>
      <w:r>
        <w:rPr>
          <w:rFonts w:ascii="Times New Roman" w:hAnsi="Times New Roman"/>
          <w:bCs/>
          <w:szCs w:val="24"/>
        </w:rPr>
        <w:t xml:space="preserve">Pendidikan Agama Islam dan Budi </w:t>
      </w:r>
      <w:proofErr w:type="spellStart"/>
      <w:r>
        <w:rPr>
          <w:rFonts w:ascii="Times New Roman" w:hAnsi="Times New Roman"/>
          <w:bCs/>
          <w:szCs w:val="24"/>
        </w:rPr>
        <w:t>Pekerti</w:t>
      </w:r>
      <w:proofErr w:type="spellEnd"/>
      <w:r w:rsidRPr="00983290">
        <w:rPr>
          <w:rFonts w:ascii="Times New Roman" w:hAnsi="Times New Roman"/>
          <w:bCs/>
          <w:szCs w:val="24"/>
        </w:rPr>
        <w:tab/>
      </w:r>
      <w:r w:rsidRPr="00983290">
        <w:rPr>
          <w:rFonts w:ascii="Times New Roman" w:hAnsi="Times New Roman"/>
          <w:bCs/>
          <w:szCs w:val="24"/>
        </w:rPr>
        <w:tab/>
      </w:r>
      <w:r w:rsidRPr="00983290">
        <w:rPr>
          <w:rFonts w:ascii="Times New Roman" w:hAnsi="Times New Roman"/>
          <w:bCs/>
          <w:szCs w:val="24"/>
        </w:rPr>
        <w:tab/>
      </w:r>
      <w:r w:rsidRPr="00983290">
        <w:rPr>
          <w:rFonts w:ascii="Times New Roman" w:hAnsi="Times New Roman"/>
          <w:bCs/>
          <w:szCs w:val="24"/>
        </w:rPr>
        <w:tab/>
      </w:r>
      <w:r w:rsidRPr="00983290">
        <w:rPr>
          <w:rFonts w:ascii="Times New Roman" w:hAnsi="Times New Roman"/>
          <w:bCs/>
          <w:szCs w:val="24"/>
        </w:rPr>
        <w:tab/>
      </w:r>
    </w:p>
    <w:p w14:paraId="318E30C7" w14:textId="77777777" w:rsidR="001A2CD9" w:rsidRPr="00983290" w:rsidRDefault="001A2CD9" w:rsidP="001A2CD9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="Times New Roman" w:hAnsi="Times New Roman"/>
          <w:bCs/>
          <w:szCs w:val="24"/>
          <w:lang w:val="fi-FI"/>
        </w:rPr>
      </w:pPr>
      <w:r w:rsidRPr="00983290">
        <w:rPr>
          <w:rFonts w:ascii="Times New Roman" w:hAnsi="Times New Roman"/>
          <w:szCs w:val="24"/>
          <w:lang w:val="pt-BR"/>
        </w:rPr>
        <w:t>Kel</w:t>
      </w:r>
      <w:r w:rsidRPr="00983290">
        <w:rPr>
          <w:rFonts w:ascii="Times New Roman" w:hAnsi="Times New Roman"/>
          <w:bCs/>
          <w:szCs w:val="24"/>
        </w:rPr>
        <w:t>as/Semester</w:t>
      </w:r>
      <w:r w:rsidRPr="00983290">
        <w:rPr>
          <w:rFonts w:ascii="Times New Roman" w:hAnsi="Times New Roman"/>
          <w:bCs/>
          <w:szCs w:val="24"/>
        </w:rPr>
        <w:tab/>
        <w:t>:</w:t>
      </w:r>
      <w:r w:rsidRPr="00983290">
        <w:rPr>
          <w:rFonts w:ascii="Times New Roman" w:hAnsi="Times New Roman"/>
          <w:bCs/>
          <w:szCs w:val="24"/>
        </w:rPr>
        <w:tab/>
        <w:t>X</w:t>
      </w:r>
      <w:r w:rsidRPr="00983290">
        <w:rPr>
          <w:rFonts w:ascii="Times New Roman" w:hAnsi="Times New Roman"/>
          <w:bCs/>
          <w:szCs w:val="24"/>
          <w:lang w:val="id-ID"/>
        </w:rPr>
        <w:t xml:space="preserve"> </w:t>
      </w:r>
      <w:r w:rsidRPr="00983290">
        <w:rPr>
          <w:rFonts w:ascii="Times New Roman" w:hAnsi="Times New Roman"/>
          <w:bCs/>
          <w:szCs w:val="24"/>
        </w:rPr>
        <w:t>/</w:t>
      </w:r>
      <w:r w:rsidRPr="00983290">
        <w:rPr>
          <w:rFonts w:ascii="Times New Roman" w:hAnsi="Times New Roman"/>
          <w:bCs/>
          <w:szCs w:val="24"/>
          <w:lang w:val="id-ID"/>
        </w:rPr>
        <w:t xml:space="preserve"> </w:t>
      </w:r>
      <w:r w:rsidRPr="00983290">
        <w:rPr>
          <w:rFonts w:ascii="Times New Roman" w:hAnsi="Times New Roman"/>
          <w:bCs/>
          <w:szCs w:val="24"/>
        </w:rPr>
        <w:t>G</w:t>
      </w:r>
      <w:r w:rsidRPr="00983290">
        <w:rPr>
          <w:rFonts w:ascii="Times New Roman" w:hAnsi="Times New Roman"/>
          <w:bCs/>
          <w:szCs w:val="24"/>
          <w:lang w:val="id-ID"/>
        </w:rPr>
        <w:t>enap</w:t>
      </w:r>
      <w:r w:rsidRPr="00983290">
        <w:rPr>
          <w:rFonts w:ascii="Times New Roman" w:hAnsi="Times New Roman"/>
          <w:szCs w:val="24"/>
          <w:lang w:val="pt-BR"/>
        </w:rPr>
        <w:tab/>
      </w:r>
      <w:r w:rsidRPr="00983290">
        <w:rPr>
          <w:rFonts w:ascii="Times New Roman" w:hAnsi="Times New Roman"/>
          <w:szCs w:val="24"/>
          <w:lang w:val="pt-BR"/>
        </w:rPr>
        <w:tab/>
      </w:r>
      <w:r w:rsidRPr="00983290">
        <w:rPr>
          <w:rFonts w:ascii="Times New Roman" w:hAnsi="Times New Roman"/>
          <w:szCs w:val="24"/>
          <w:lang w:val="pt-BR"/>
        </w:rPr>
        <w:tab/>
      </w:r>
      <w:r w:rsidRPr="00983290">
        <w:rPr>
          <w:rFonts w:ascii="Times New Roman" w:hAnsi="Times New Roman"/>
          <w:bCs/>
          <w:szCs w:val="24"/>
          <w:lang w:val="fi-FI"/>
        </w:rPr>
        <w:tab/>
      </w:r>
      <w:r w:rsidRPr="00983290">
        <w:rPr>
          <w:rFonts w:ascii="Times New Roman" w:hAnsi="Times New Roman"/>
          <w:bCs/>
          <w:szCs w:val="24"/>
          <w:lang w:val="fi-FI"/>
        </w:rPr>
        <w:tab/>
      </w:r>
      <w:r w:rsidRPr="00983290">
        <w:rPr>
          <w:rFonts w:ascii="Times New Roman" w:hAnsi="Times New Roman"/>
          <w:bCs/>
          <w:szCs w:val="24"/>
          <w:lang w:val="fi-FI"/>
        </w:rPr>
        <w:tab/>
      </w:r>
      <w:r w:rsidRPr="00983290">
        <w:rPr>
          <w:rFonts w:ascii="Times New Roman" w:hAnsi="Times New Roman"/>
          <w:bCs/>
          <w:szCs w:val="24"/>
          <w:lang w:val="fi-FI"/>
        </w:rPr>
        <w:tab/>
      </w:r>
      <w:r w:rsidRPr="00983290">
        <w:rPr>
          <w:rFonts w:ascii="Times New Roman" w:hAnsi="Times New Roman"/>
          <w:bCs/>
          <w:szCs w:val="24"/>
          <w:lang w:val="fi-FI"/>
        </w:rPr>
        <w:tab/>
      </w:r>
      <w:r w:rsidRPr="00983290">
        <w:rPr>
          <w:rFonts w:ascii="Times New Roman" w:hAnsi="Times New Roman"/>
          <w:bCs/>
          <w:szCs w:val="24"/>
          <w:lang w:val="fi-FI"/>
        </w:rPr>
        <w:tab/>
      </w:r>
      <w:r w:rsidRPr="00983290">
        <w:rPr>
          <w:rFonts w:ascii="Times New Roman" w:hAnsi="Times New Roman"/>
          <w:bCs/>
          <w:szCs w:val="24"/>
          <w:lang w:val="fi-FI"/>
        </w:rPr>
        <w:tab/>
      </w:r>
    </w:p>
    <w:p w14:paraId="36F220A1" w14:textId="77777777" w:rsidR="001A2CD9" w:rsidRDefault="001A2CD9" w:rsidP="001A2CD9"/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2943"/>
        <w:gridCol w:w="2668"/>
        <w:gridCol w:w="2138"/>
        <w:gridCol w:w="4132"/>
        <w:gridCol w:w="1276"/>
        <w:gridCol w:w="848"/>
      </w:tblGrid>
      <w:tr w:rsidR="001A2CD9" w:rsidRPr="001A2CD9" w14:paraId="528547F5" w14:textId="77777777" w:rsidTr="00EC675A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1DA8E45" w14:textId="77777777" w:rsidR="001A2CD9" w:rsidRPr="001A2CD9" w:rsidRDefault="001A2CD9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r w:rsidRPr="001A2CD9">
              <w:rPr>
                <w:rFonts w:ascii="Times New Roman" w:hAnsi="Times New Roman"/>
                <w:b/>
                <w:bCs/>
                <w:color w:val="1F1F1F"/>
                <w:szCs w:val="24"/>
                <w:bdr w:val="none" w:sz="0" w:space="0" w:color="auto" w:frame="1"/>
                <w:lang w:val="en-ID" w:eastAsia="en-ID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8908F02" w14:textId="77777777" w:rsidR="001A2CD9" w:rsidRPr="001A2CD9" w:rsidRDefault="001A2CD9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proofErr w:type="spellStart"/>
            <w:r w:rsidRPr="001A2CD9">
              <w:rPr>
                <w:rFonts w:ascii="Times New Roman" w:hAnsi="Times New Roman"/>
                <w:b/>
                <w:bCs/>
                <w:color w:val="1F1F1F"/>
                <w:szCs w:val="24"/>
                <w:bdr w:val="none" w:sz="0" w:space="0" w:color="auto" w:frame="1"/>
                <w:lang w:val="en-ID" w:eastAsia="en-ID"/>
              </w:rPr>
              <w:t>Capaian</w:t>
            </w:r>
            <w:proofErr w:type="spellEnd"/>
            <w:r w:rsidRPr="001A2CD9">
              <w:rPr>
                <w:rFonts w:ascii="Times New Roman" w:hAnsi="Times New Roman"/>
                <w:b/>
                <w:bCs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b/>
                <w:bCs/>
                <w:color w:val="1F1F1F"/>
                <w:szCs w:val="24"/>
                <w:bdr w:val="none" w:sz="0" w:space="0" w:color="auto" w:frame="1"/>
                <w:lang w:val="en-ID" w:eastAsia="en-ID"/>
              </w:rPr>
              <w:t>Pembelajaran</w:t>
            </w:r>
            <w:proofErr w:type="spellEnd"/>
            <w:r w:rsidRPr="001A2CD9">
              <w:rPr>
                <w:rFonts w:ascii="Times New Roman" w:hAnsi="Times New Roman"/>
                <w:b/>
                <w:bCs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(CP)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CCB246F" w14:textId="77777777" w:rsidR="001A2CD9" w:rsidRPr="001A2CD9" w:rsidRDefault="001A2CD9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r w:rsidRPr="001A2CD9">
              <w:rPr>
                <w:rFonts w:ascii="Times New Roman" w:hAnsi="Times New Roman"/>
                <w:b/>
                <w:bCs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Alur </w:t>
            </w:r>
            <w:proofErr w:type="spellStart"/>
            <w:r w:rsidRPr="001A2CD9">
              <w:rPr>
                <w:rFonts w:ascii="Times New Roman" w:hAnsi="Times New Roman"/>
                <w:b/>
                <w:bCs/>
                <w:color w:val="1F1F1F"/>
                <w:szCs w:val="24"/>
                <w:bdr w:val="none" w:sz="0" w:space="0" w:color="auto" w:frame="1"/>
                <w:lang w:val="en-ID" w:eastAsia="en-ID"/>
              </w:rPr>
              <w:t>Tujuan</w:t>
            </w:r>
            <w:proofErr w:type="spellEnd"/>
            <w:r w:rsidRPr="001A2CD9">
              <w:rPr>
                <w:rFonts w:ascii="Times New Roman" w:hAnsi="Times New Roman"/>
                <w:b/>
                <w:bCs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b/>
                <w:bCs/>
                <w:color w:val="1F1F1F"/>
                <w:szCs w:val="24"/>
                <w:bdr w:val="none" w:sz="0" w:space="0" w:color="auto" w:frame="1"/>
                <w:lang w:val="en-ID" w:eastAsia="en-ID"/>
              </w:rPr>
              <w:t>Pembelajaran</w:t>
            </w:r>
            <w:proofErr w:type="spellEnd"/>
            <w:r w:rsidRPr="001A2CD9">
              <w:rPr>
                <w:rFonts w:ascii="Times New Roman" w:hAnsi="Times New Roman"/>
                <w:b/>
                <w:bCs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(ATP)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8418599" w14:textId="77777777" w:rsidR="001A2CD9" w:rsidRPr="001A2CD9" w:rsidRDefault="001A2CD9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proofErr w:type="spellStart"/>
            <w:r w:rsidRPr="001A2CD9">
              <w:rPr>
                <w:rFonts w:ascii="Times New Roman" w:hAnsi="Times New Roman"/>
                <w:b/>
                <w:bCs/>
                <w:color w:val="1F1F1F"/>
                <w:szCs w:val="24"/>
                <w:bdr w:val="none" w:sz="0" w:space="0" w:color="auto" w:frame="1"/>
                <w:lang w:val="en-ID" w:eastAsia="en-ID"/>
              </w:rPr>
              <w:t>Materi</w:t>
            </w:r>
            <w:proofErr w:type="spellEnd"/>
            <w:r w:rsidRPr="001A2CD9">
              <w:rPr>
                <w:rFonts w:ascii="Times New Roman" w:hAnsi="Times New Roman"/>
                <w:b/>
                <w:bCs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b/>
                <w:bCs/>
                <w:color w:val="1F1F1F"/>
                <w:szCs w:val="24"/>
                <w:bdr w:val="none" w:sz="0" w:space="0" w:color="auto" w:frame="1"/>
                <w:lang w:val="en-ID" w:eastAsia="en-ID"/>
              </w:rPr>
              <w:t>Pokok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4AF1F2A" w14:textId="77777777" w:rsidR="001A2CD9" w:rsidRPr="001A2CD9" w:rsidRDefault="001A2CD9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proofErr w:type="spellStart"/>
            <w:r w:rsidRPr="001A2CD9">
              <w:rPr>
                <w:rFonts w:ascii="Times New Roman" w:hAnsi="Times New Roman"/>
                <w:b/>
                <w:bCs/>
                <w:color w:val="1F1F1F"/>
                <w:szCs w:val="24"/>
                <w:bdr w:val="none" w:sz="0" w:space="0" w:color="auto" w:frame="1"/>
                <w:lang w:val="en-ID" w:eastAsia="en-ID"/>
              </w:rPr>
              <w:t>Indikator</w:t>
            </w:r>
            <w:proofErr w:type="spellEnd"/>
            <w:r w:rsidRPr="001A2CD9">
              <w:rPr>
                <w:rFonts w:ascii="Times New Roman" w:hAnsi="Times New Roman"/>
                <w:b/>
                <w:bCs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b/>
                <w:bCs/>
                <w:color w:val="1F1F1F"/>
                <w:szCs w:val="24"/>
                <w:bdr w:val="none" w:sz="0" w:space="0" w:color="auto" w:frame="1"/>
                <w:lang w:val="en-ID" w:eastAsia="en-ID"/>
              </w:rPr>
              <w:t>Soal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D4B6D45" w14:textId="77777777" w:rsidR="001A2CD9" w:rsidRPr="001A2CD9" w:rsidRDefault="001A2CD9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r w:rsidRPr="001A2CD9">
              <w:rPr>
                <w:rFonts w:ascii="Times New Roman" w:hAnsi="Times New Roman"/>
                <w:b/>
                <w:bCs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Level </w:t>
            </w:r>
            <w:proofErr w:type="spellStart"/>
            <w:r w:rsidRPr="001A2CD9">
              <w:rPr>
                <w:rFonts w:ascii="Times New Roman" w:hAnsi="Times New Roman"/>
                <w:b/>
                <w:bCs/>
                <w:color w:val="1F1F1F"/>
                <w:szCs w:val="24"/>
                <w:bdr w:val="none" w:sz="0" w:space="0" w:color="auto" w:frame="1"/>
                <w:lang w:val="en-ID" w:eastAsia="en-ID"/>
              </w:rPr>
              <w:t>Kognitif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21ABAFD5" w14:textId="77777777" w:rsidR="001A2CD9" w:rsidRPr="001A2CD9" w:rsidRDefault="001A2CD9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r w:rsidRPr="001A2CD9">
              <w:rPr>
                <w:rFonts w:ascii="Times New Roman" w:hAnsi="Times New Roman"/>
                <w:b/>
                <w:bCs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No. </w:t>
            </w:r>
            <w:proofErr w:type="spellStart"/>
            <w:r w:rsidRPr="001A2CD9">
              <w:rPr>
                <w:rFonts w:ascii="Times New Roman" w:hAnsi="Times New Roman"/>
                <w:b/>
                <w:bCs/>
                <w:color w:val="1F1F1F"/>
                <w:szCs w:val="24"/>
                <w:bdr w:val="none" w:sz="0" w:space="0" w:color="auto" w:frame="1"/>
                <w:lang w:val="en-ID" w:eastAsia="en-ID"/>
              </w:rPr>
              <w:t>Soal</w:t>
            </w:r>
            <w:proofErr w:type="spellEnd"/>
          </w:p>
        </w:tc>
      </w:tr>
      <w:tr w:rsidR="00EC675A" w:rsidRPr="001A2CD9" w14:paraId="4CBF7BB2" w14:textId="77777777" w:rsidTr="00EC675A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E266A14" w14:textId="77777777" w:rsidR="00EC675A" w:rsidRPr="001A2CD9" w:rsidRDefault="00EC675A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1</w:t>
            </w:r>
          </w:p>
          <w:p w14:paraId="02C06693" w14:textId="77777777" w:rsidR="00EC675A" w:rsidRPr="001A2CD9" w:rsidRDefault="00EC675A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A2BB8B2" w14:textId="77777777" w:rsidR="00EC675A" w:rsidRPr="001A2CD9" w:rsidRDefault="00EC675A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Peserta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didik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memahami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sumber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hukum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Islam dan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menjaga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lima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prinsip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dasar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hukum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Islam.</w:t>
            </w:r>
          </w:p>
          <w:p w14:paraId="6A594D58" w14:textId="77777777" w:rsidR="00EC675A" w:rsidRPr="001A2CD9" w:rsidRDefault="00EC675A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EF92126" w14:textId="77777777" w:rsidR="00EC675A" w:rsidRPr="001A2CD9" w:rsidRDefault="00EC675A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Menganalisis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pengertian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dan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macam-macam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r w:rsidRPr="001A2CD9">
              <w:rPr>
                <w:rFonts w:ascii="Times New Roman" w:hAnsi="Times New Roman"/>
                <w:i/>
                <w:iCs/>
                <w:color w:val="1F1F1F"/>
                <w:szCs w:val="24"/>
                <w:bdr w:val="none" w:sz="0" w:space="0" w:color="auto" w:frame="1"/>
                <w:lang w:val="en-ID" w:eastAsia="en-ID"/>
              </w:rPr>
              <w:t>al-</w:t>
            </w:r>
            <w:proofErr w:type="spellStart"/>
            <w:r w:rsidRPr="001A2CD9">
              <w:rPr>
                <w:rFonts w:ascii="Times New Roman" w:hAnsi="Times New Roman"/>
                <w:i/>
                <w:iCs/>
                <w:color w:val="1F1F1F"/>
                <w:szCs w:val="24"/>
                <w:bdr w:val="none" w:sz="0" w:space="0" w:color="auto" w:frame="1"/>
                <w:lang w:val="en-ID" w:eastAsia="en-ID"/>
              </w:rPr>
              <w:t>kulliyāt</w:t>
            </w:r>
            <w:proofErr w:type="spellEnd"/>
            <w:r w:rsidRPr="001A2CD9">
              <w:rPr>
                <w:rFonts w:ascii="Times New Roman" w:hAnsi="Times New Roman"/>
                <w:i/>
                <w:iCs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al-</w:t>
            </w:r>
            <w:proofErr w:type="spellStart"/>
            <w:r w:rsidRPr="001A2CD9">
              <w:rPr>
                <w:rFonts w:ascii="Times New Roman" w:hAnsi="Times New Roman"/>
                <w:i/>
                <w:iCs/>
                <w:color w:val="1F1F1F"/>
                <w:szCs w:val="24"/>
                <w:bdr w:val="none" w:sz="0" w:space="0" w:color="auto" w:frame="1"/>
                <w:lang w:val="en-ID" w:eastAsia="en-ID"/>
              </w:rPr>
              <w:t>khamsah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679BC7F" w14:textId="77777777" w:rsidR="00EC675A" w:rsidRPr="001A2CD9" w:rsidRDefault="00EC675A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Definisi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&amp;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Konsep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r w:rsidRPr="001A2CD9">
              <w:rPr>
                <w:rFonts w:ascii="Times New Roman" w:hAnsi="Times New Roman"/>
                <w:i/>
                <w:iCs/>
                <w:color w:val="1F1F1F"/>
                <w:szCs w:val="24"/>
                <w:bdr w:val="none" w:sz="0" w:space="0" w:color="auto" w:frame="1"/>
                <w:lang w:val="en-ID" w:eastAsia="en-ID"/>
              </w:rPr>
              <w:t>Al-</w:t>
            </w:r>
            <w:proofErr w:type="spellStart"/>
            <w:r w:rsidRPr="001A2CD9">
              <w:rPr>
                <w:rFonts w:ascii="Times New Roman" w:hAnsi="Times New Roman"/>
                <w:i/>
                <w:iCs/>
                <w:color w:val="1F1F1F"/>
                <w:szCs w:val="24"/>
                <w:bdr w:val="none" w:sz="0" w:space="0" w:color="auto" w:frame="1"/>
                <w:lang w:val="en-ID" w:eastAsia="en-ID"/>
              </w:rPr>
              <w:t>Kulliyat</w:t>
            </w:r>
            <w:proofErr w:type="spellEnd"/>
            <w:r w:rsidRPr="001A2CD9">
              <w:rPr>
                <w:rFonts w:ascii="Times New Roman" w:hAnsi="Times New Roman"/>
                <w:i/>
                <w:iCs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al-</w:t>
            </w:r>
            <w:proofErr w:type="spellStart"/>
            <w:r w:rsidRPr="001A2CD9">
              <w:rPr>
                <w:rFonts w:ascii="Times New Roman" w:hAnsi="Times New Roman"/>
                <w:i/>
                <w:iCs/>
                <w:color w:val="1F1F1F"/>
                <w:szCs w:val="24"/>
                <w:bdr w:val="none" w:sz="0" w:space="0" w:color="auto" w:frame="1"/>
                <w:lang w:val="en-ID" w:eastAsia="en-ID"/>
              </w:rPr>
              <w:t>Khamsah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7411A31" w14:textId="77777777" w:rsidR="00EC675A" w:rsidRPr="001A2CD9" w:rsidRDefault="00EC675A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Peserta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didik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dapat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mengidentifikasi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urutan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dan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definisi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hifdz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ad-din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(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menjaga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agama)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dalam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maqashid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syariah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796C3A3" w14:textId="77777777" w:rsidR="00EC675A" w:rsidRPr="001A2CD9" w:rsidRDefault="00EC675A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L1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0DDC052E" w14:textId="77777777" w:rsidR="00EC675A" w:rsidRPr="001A2CD9" w:rsidRDefault="00EC675A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12, 40</w:t>
            </w:r>
          </w:p>
        </w:tc>
      </w:tr>
      <w:tr w:rsidR="00EC675A" w:rsidRPr="001A2CD9" w14:paraId="5B2040BA" w14:textId="77777777" w:rsidTr="00EC675A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8F9282A" w14:textId="77777777" w:rsidR="00EC675A" w:rsidRPr="001A2CD9" w:rsidRDefault="00EC675A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986BE8E" w14:textId="77777777" w:rsidR="00EC675A" w:rsidRPr="001A2CD9" w:rsidRDefault="00EC675A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1492BA0" w14:textId="77777777" w:rsidR="00EC675A" w:rsidRPr="001A2CD9" w:rsidRDefault="00EC675A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Menerapkan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r w:rsidRPr="001A2CD9">
              <w:rPr>
                <w:rFonts w:ascii="Times New Roman" w:hAnsi="Times New Roman"/>
                <w:i/>
                <w:iCs/>
                <w:color w:val="1F1F1F"/>
                <w:szCs w:val="24"/>
                <w:bdr w:val="none" w:sz="0" w:space="0" w:color="auto" w:frame="1"/>
                <w:lang w:val="en-ID" w:eastAsia="en-ID"/>
              </w:rPr>
              <w:t>al-</w:t>
            </w:r>
            <w:proofErr w:type="spellStart"/>
            <w:r w:rsidRPr="001A2CD9">
              <w:rPr>
                <w:rFonts w:ascii="Times New Roman" w:hAnsi="Times New Roman"/>
                <w:i/>
                <w:iCs/>
                <w:color w:val="1F1F1F"/>
                <w:szCs w:val="24"/>
                <w:bdr w:val="none" w:sz="0" w:space="0" w:color="auto" w:frame="1"/>
                <w:lang w:val="en-ID" w:eastAsia="en-ID"/>
              </w:rPr>
              <w:t>kulliyāt</w:t>
            </w:r>
            <w:proofErr w:type="spellEnd"/>
            <w:r w:rsidRPr="001A2CD9">
              <w:rPr>
                <w:rFonts w:ascii="Times New Roman" w:hAnsi="Times New Roman"/>
                <w:i/>
                <w:iCs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al-</w:t>
            </w:r>
            <w:proofErr w:type="spellStart"/>
            <w:r w:rsidRPr="001A2CD9">
              <w:rPr>
                <w:rFonts w:ascii="Times New Roman" w:hAnsi="Times New Roman"/>
                <w:i/>
                <w:iCs/>
                <w:color w:val="1F1F1F"/>
                <w:szCs w:val="24"/>
                <w:bdr w:val="none" w:sz="0" w:space="0" w:color="auto" w:frame="1"/>
                <w:lang w:val="en-ID" w:eastAsia="en-ID"/>
              </w:rPr>
              <w:t>khamsah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dalam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kehidupan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sehari-hari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F1B4B06" w14:textId="77777777" w:rsidR="00EC675A" w:rsidRPr="001A2CD9" w:rsidRDefault="00EC675A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Implementasi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i/>
                <w:iCs/>
                <w:color w:val="1F1F1F"/>
                <w:szCs w:val="24"/>
                <w:bdr w:val="none" w:sz="0" w:space="0" w:color="auto" w:frame="1"/>
                <w:lang w:val="en-ID" w:eastAsia="en-ID"/>
              </w:rPr>
              <w:t>Hifdz</w:t>
            </w:r>
            <w:proofErr w:type="spellEnd"/>
            <w:r w:rsidRPr="001A2CD9">
              <w:rPr>
                <w:rFonts w:ascii="Times New Roman" w:hAnsi="Times New Roman"/>
                <w:i/>
                <w:iCs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al-</w:t>
            </w:r>
            <w:proofErr w:type="spellStart"/>
            <w:r w:rsidRPr="001A2CD9">
              <w:rPr>
                <w:rFonts w:ascii="Times New Roman" w:hAnsi="Times New Roman"/>
                <w:i/>
                <w:iCs/>
                <w:color w:val="1F1F1F"/>
                <w:szCs w:val="24"/>
                <w:bdr w:val="none" w:sz="0" w:space="0" w:color="auto" w:frame="1"/>
                <w:lang w:val="en-ID" w:eastAsia="en-ID"/>
              </w:rPr>
              <w:t>Aql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&amp; </w:t>
            </w:r>
            <w:proofErr w:type="spellStart"/>
            <w:r w:rsidRPr="001A2CD9">
              <w:rPr>
                <w:rFonts w:ascii="Times New Roman" w:hAnsi="Times New Roman"/>
                <w:i/>
                <w:iCs/>
                <w:color w:val="1F1F1F"/>
                <w:szCs w:val="24"/>
                <w:bdr w:val="none" w:sz="0" w:space="0" w:color="auto" w:frame="1"/>
                <w:lang w:val="en-ID" w:eastAsia="en-ID"/>
              </w:rPr>
              <w:t>Hifdz</w:t>
            </w:r>
            <w:proofErr w:type="spellEnd"/>
            <w:r w:rsidRPr="001A2CD9">
              <w:rPr>
                <w:rFonts w:ascii="Times New Roman" w:hAnsi="Times New Roman"/>
                <w:i/>
                <w:iCs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al-</w:t>
            </w:r>
            <w:proofErr w:type="spellStart"/>
            <w:r w:rsidRPr="001A2CD9">
              <w:rPr>
                <w:rFonts w:ascii="Times New Roman" w:hAnsi="Times New Roman"/>
                <w:i/>
                <w:iCs/>
                <w:color w:val="1F1F1F"/>
                <w:szCs w:val="24"/>
                <w:bdr w:val="none" w:sz="0" w:space="0" w:color="auto" w:frame="1"/>
                <w:lang w:val="en-ID" w:eastAsia="en-ID"/>
              </w:rPr>
              <w:t>Maal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51A2457" w14:textId="77777777" w:rsidR="00EC675A" w:rsidRPr="001A2CD9" w:rsidRDefault="00EC675A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Disajikan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pernyataan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/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narasi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,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peserta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didik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dapat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menentukan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contoh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perilaku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yang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menjaga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akal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dan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harta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secara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syar'i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6F0BFB2" w14:textId="77777777" w:rsidR="00EC675A" w:rsidRPr="001A2CD9" w:rsidRDefault="00EC675A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L3 (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Analisis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6CF7024D" w14:textId="77777777" w:rsidR="00EC675A" w:rsidRPr="001A2CD9" w:rsidRDefault="00EC675A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16, 17, 39</w:t>
            </w:r>
          </w:p>
        </w:tc>
      </w:tr>
      <w:tr w:rsidR="00EC675A" w:rsidRPr="001A2CD9" w14:paraId="0E779F5B" w14:textId="77777777" w:rsidTr="00EC675A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F600A0A" w14:textId="77777777" w:rsidR="00EC675A" w:rsidRPr="001A2CD9" w:rsidRDefault="00EC675A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26E261C" w14:textId="77777777" w:rsidR="00EC675A" w:rsidRPr="001A2CD9" w:rsidRDefault="00EC675A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6B8B90A" w14:textId="77777777" w:rsidR="00EC675A" w:rsidRPr="001A2CD9" w:rsidRDefault="00EC675A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Menerapkan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r w:rsidRPr="001A2CD9">
              <w:rPr>
                <w:rFonts w:ascii="Times New Roman" w:hAnsi="Times New Roman"/>
                <w:i/>
                <w:iCs/>
                <w:color w:val="1F1F1F"/>
                <w:szCs w:val="24"/>
                <w:bdr w:val="none" w:sz="0" w:space="0" w:color="auto" w:frame="1"/>
                <w:lang w:val="en-ID" w:eastAsia="en-ID"/>
              </w:rPr>
              <w:t>al-</w:t>
            </w:r>
            <w:proofErr w:type="spellStart"/>
            <w:r w:rsidRPr="001A2CD9">
              <w:rPr>
                <w:rFonts w:ascii="Times New Roman" w:hAnsi="Times New Roman"/>
                <w:i/>
                <w:iCs/>
                <w:color w:val="1F1F1F"/>
                <w:szCs w:val="24"/>
                <w:bdr w:val="none" w:sz="0" w:space="0" w:color="auto" w:frame="1"/>
                <w:lang w:val="en-ID" w:eastAsia="en-ID"/>
              </w:rPr>
              <w:t>kulliyāt</w:t>
            </w:r>
            <w:proofErr w:type="spellEnd"/>
            <w:r w:rsidRPr="001A2CD9">
              <w:rPr>
                <w:rFonts w:ascii="Times New Roman" w:hAnsi="Times New Roman"/>
                <w:i/>
                <w:iCs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al-</w:t>
            </w:r>
            <w:proofErr w:type="spellStart"/>
            <w:r w:rsidRPr="001A2CD9">
              <w:rPr>
                <w:rFonts w:ascii="Times New Roman" w:hAnsi="Times New Roman"/>
                <w:i/>
                <w:iCs/>
                <w:color w:val="1F1F1F"/>
                <w:szCs w:val="24"/>
                <w:bdr w:val="none" w:sz="0" w:space="0" w:color="auto" w:frame="1"/>
                <w:lang w:val="en-ID" w:eastAsia="en-ID"/>
              </w:rPr>
              <w:t>khamsah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dan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menumbuhkan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kepekaan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sosial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79FAFAB" w14:textId="77777777" w:rsidR="00EC675A" w:rsidRPr="001A2CD9" w:rsidRDefault="00EC675A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Implementasi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i/>
                <w:iCs/>
                <w:color w:val="1F1F1F"/>
                <w:szCs w:val="24"/>
                <w:bdr w:val="none" w:sz="0" w:space="0" w:color="auto" w:frame="1"/>
                <w:lang w:val="en-ID" w:eastAsia="en-ID"/>
              </w:rPr>
              <w:t>Hifdz</w:t>
            </w:r>
            <w:proofErr w:type="spellEnd"/>
            <w:r w:rsidRPr="001A2CD9">
              <w:rPr>
                <w:rFonts w:ascii="Times New Roman" w:hAnsi="Times New Roman"/>
                <w:i/>
                <w:iCs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an-</w:t>
            </w:r>
            <w:proofErr w:type="spellStart"/>
            <w:r w:rsidRPr="001A2CD9">
              <w:rPr>
                <w:rFonts w:ascii="Times New Roman" w:hAnsi="Times New Roman"/>
                <w:i/>
                <w:iCs/>
                <w:color w:val="1F1F1F"/>
                <w:szCs w:val="24"/>
                <w:bdr w:val="none" w:sz="0" w:space="0" w:color="auto" w:frame="1"/>
                <w:lang w:val="en-ID" w:eastAsia="en-ID"/>
              </w:rPr>
              <w:t>Nasl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&amp; </w:t>
            </w:r>
            <w:proofErr w:type="spellStart"/>
            <w:r w:rsidRPr="001A2CD9">
              <w:rPr>
                <w:rFonts w:ascii="Times New Roman" w:hAnsi="Times New Roman"/>
                <w:i/>
                <w:iCs/>
                <w:color w:val="1F1F1F"/>
                <w:szCs w:val="24"/>
                <w:bdr w:val="none" w:sz="0" w:space="0" w:color="auto" w:frame="1"/>
                <w:lang w:val="en-ID" w:eastAsia="en-ID"/>
              </w:rPr>
              <w:t>Hifdz</w:t>
            </w:r>
            <w:proofErr w:type="spellEnd"/>
            <w:r w:rsidRPr="001A2CD9">
              <w:rPr>
                <w:rFonts w:ascii="Times New Roman" w:hAnsi="Times New Roman"/>
                <w:i/>
                <w:iCs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an-</w:t>
            </w:r>
            <w:proofErr w:type="spellStart"/>
            <w:r w:rsidRPr="001A2CD9">
              <w:rPr>
                <w:rFonts w:ascii="Times New Roman" w:hAnsi="Times New Roman"/>
                <w:i/>
                <w:iCs/>
                <w:color w:val="1F1F1F"/>
                <w:szCs w:val="24"/>
                <w:bdr w:val="none" w:sz="0" w:space="0" w:color="auto" w:frame="1"/>
                <w:lang w:val="en-ID" w:eastAsia="en-ID"/>
              </w:rPr>
              <w:t>Nafs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422F07D" w14:textId="77777777" w:rsidR="00EC675A" w:rsidRPr="001A2CD9" w:rsidRDefault="00EC675A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Peserta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didik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dapat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menganalisis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pentingnya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menjaga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keturunan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(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menikah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) dan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menjaga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jiwa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dalam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kehidupan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bermasyarakat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B70BC2F" w14:textId="77777777" w:rsidR="00EC675A" w:rsidRPr="001A2CD9" w:rsidRDefault="00EC675A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L3 (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Analisis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6EF02991" w14:textId="77777777" w:rsidR="00EC675A" w:rsidRPr="001A2CD9" w:rsidRDefault="00EC675A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11, 13, 19, 38</w:t>
            </w:r>
          </w:p>
        </w:tc>
      </w:tr>
      <w:tr w:rsidR="00EC675A" w:rsidRPr="001A2CD9" w14:paraId="1FE0A016" w14:textId="77777777" w:rsidTr="00EC675A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E292D51" w14:textId="77777777" w:rsidR="00EC675A" w:rsidRPr="001A2CD9" w:rsidRDefault="00EC675A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CBC4C4D" w14:textId="77777777" w:rsidR="00EC675A" w:rsidRPr="001A2CD9" w:rsidRDefault="00EC675A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EC7F193" w14:textId="77777777" w:rsidR="00EC675A" w:rsidRPr="001A2CD9" w:rsidRDefault="00EC675A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Menganalisis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klasifikasi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kemaslahatan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menurut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para ulama.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78B78CE" w14:textId="77777777" w:rsidR="00EC675A" w:rsidRPr="001A2CD9" w:rsidRDefault="00EC675A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Teori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Imam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Syatibi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(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Daruriyat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,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Hajiyat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,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Tahsinat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CA65FF5" w14:textId="77777777" w:rsidR="00EC675A" w:rsidRPr="001A2CD9" w:rsidRDefault="00EC675A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Peserta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didik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dapat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membedakan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tingkatan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kemaslahatan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dan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memberikan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contoh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dari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i/>
                <w:iCs/>
                <w:color w:val="1F1F1F"/>
                <w:szCs w:val="24"/>
                <w:bdr w:val="none" w:sz="0" w:space="0" w:color="auto" w:frame="1"/>
                <w:lang w:val="en-ID" w:eastAsia="en-ID"/>
              </w:rPr>
              <w:t>tahsinat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atau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i/>
                <w:iCs/>
                <w:color w:val="1F1F1F"/>
                <w:szCs w:val="24"/>
                <w:bdr w:val="none" w:sz="0" w:space="0" w:color="auto" w:frame="1"/>
                <w:lang w:val="en-ID" w:eastAsia="en-ID"/>
              </w:rPr>
              <w:t>daruriyat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5BC3423" w14:textId="77777777" w:rsidR="00EC675A" w:rsidRPr="001A2CD9" w:rsidRDefault="00EC675A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L2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6028FF8D" w14:textId="77777777" w:rsidR="00EC675A" w:rsidRPr="001A2CD9" w:rsidRDefault="00EC675A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14, 15, 50</w:t>
            </w:r>
          </w:p>
        </w:tc>
      </w:tr>
      <w:tr w:rsidR="00EC675A" w:rsidRPr="001A2CD9" w14:paraId="783AF9A5" w14:textId="77777777" w:rsidTr="00EC675A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76A39FF" w14:textId="77777777" w:rsidR="00EC675A" w:rsidRPr="001A2CD9" w:rsidRDefault="00EC675A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r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13FA27D" w14:textId="77777777" w:rsidR="00EC675A" w:rsidRPr="001A2CD9" w:rsidRDefault="00EC675A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Peserta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didik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mampu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mengelola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emosi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dan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menumbuhkan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sikap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kontrol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diri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.</w:t>
            </w:r>
          </w:p>
          <w:p w14:paraId="51494763" w14:textId="77777777" w:rsidR="00EC675A" w:rsidRPr="001A2CD9" w:rsidRDefault="00EC675A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34480BA" w14:textId="77777777" w:rsidR="00EC675A" w:rsidRPr="001A2CD9" w:rsidRDefault="00EC675A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Menganalisis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pengertian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dan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dampak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sifat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i/>
                <w:iCs/>
                <w:color w:val="1F1F1F"/>
                <w:szCs w:val="24"/>
                <w:bdr w:val="none" w:sz="0" w:space="0" w:color="auto" w:frame="1"/>
                <w:lang w:val="en-ID" w:eastAsia="en-ID"/>
              </w:rPr>
              <w:t>Ghadab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(Marah).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60B184A" w14:textId="77777777" w:rsidR="00EC675A" w:rsidRPr="001A2CD9" w:rsidRDefault="00EC675A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Kontrol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Diri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(</w:t>
            </w:r>
            <w:proofErr w:type="spellStart"/>
            <w:r w:rsidRPr="001A2CD9">
              <w:rPr>
                <w:rFonts w:ascii="Times New Roman" w:hAnsi="Times New Roman"/>
                <w:i/>
                <w:iCs/>
                <w:color w:val="1F1F1F"/>
                <w:szCs w:val="24"/>
                <w:bdr w:val="none" w:sz="0" w:space="0" w:color="auto" w:frame="1"/>
                <w:lang w:val="en-ID" w:eastAsia="en-ID"/>
              </w:rPr>
              <w:t>Mujahadah</w:t>
            </w:r>
            <w:proofErr w:type="spellEnd"/>
            <w:r w:rsidRPr="001A2CD9">
              <w:rPr>
                <w:rFonts w:ascii="Times New Roman" w:hAnsi="Times New Roman"/>
                <w:i/>
                <w:iCs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an-</w:t>
            </w:r>
            <w:proofErr w:type="spellStart"/>
            <w:r w:rsidRPr="001A2CD9">
              <w:rPr>
                <w:rFonts w:ascii="Times New Roman" w:hAnsi="Times New Roman"/>
                <w:i/>
                <w:iCs/>
                <w:color w:val="1F1F1F"/>
                <w:szCs w:val="24"/>
                <w:bdr w:val="none" w:sz="0" w:space="0" w:color="auto" w:frame="1"/>
                <w:lang w:val="en-ID" w:eastAsia="en-ID"/>
              </w:rPr>
              <w:t>Nafs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2AFBBFC" w14:textId="77777777" w:rsidR="00EC675A" w:rsidRPr="001A2CD9" w:rsidRDefault="00EC675A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Peserta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didik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dapat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menjelaskan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arti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bahasa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dari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ghadab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dan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dampak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buruknya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secara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fisik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maupun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sosial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ACB68B8" w14:textId="77777777" w:rsidR="00EC675A" w:rsidRPr="001A2CD9" w:rsidRDefault="00EC675A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L1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787D4131" w14:textId="77777777" w:rsidR="00EC675A" w:rsidRPr="001A2CD9" w:rsidRDefault="00EC675A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1, 3, 6, 7, 9</w:t>
            </w:r>
          </w:p>
        </w:tc>
      </w:tr>
      <w:tr w:rsidR="00EC675A" w:rsidRPr="001A2CD9" w14:paraId="462116CD" w14:textId="77777777" w:rsidTr="00EC675A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9883118" w14:textId="77777777" w:rsidR="00EC675A" w:rsidRPr="001A2CD9" w:rsidRDefault="00EC675A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8D02CD3" w14:textId="77777777" w:rsidR="00EC675A" w:rsidRPr="001A2CD9" w:rsidRDefault="00EC675A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55482F3" w14:textId="77777777" w:rsidR="00EC675A" w:rsidRPr="001A2CD9" w:rsidRDefault="00EC675A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Menerapkan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cara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mengatasi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marah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dan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menumbuhkan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sikap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sabar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/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syaja'ah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6309E7C" w14:textId="77777777" w:rsidR="00EC675A" w:rsidRPr="001A2CD9" w:rsidRDefault="00EC675A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Manajemen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Amarah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&amp; </w:t>
            </w:r>
            <w:proofErr w:type="spellStart"/>
            <w:r w:rsidRPr="001A2CD9">
              <w:rPr>
                <w:rFonts w:ascii="Times New Roman" w:hAnsi="Times New Roman"/>
                <w:i/>
                <w:iCs/>
                <w:color w:val="1F1F1F"/>
                <w:szCs w:val="24"/>
                <w:bdr w:val="none" w:sz="0" w:space="0" w:color="auto" w:frame="1"/>
                <w:lang w:val="en-ID" w:eastAsia="en-ID"/>
              </w:rPr>
              <w:t>Syaja'ah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(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Keberanian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23CDEC7" w14:textId="77777777" w:rsidR="00EC675A" w:rsidRPr="001A2CD9" w:rsidRDefault="00EC675A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Disajikan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ilustrasi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/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kisah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,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peserta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didik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dapat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menentukan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teknik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meredam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amarah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yang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sesuai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sunnah dan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ciri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orang yang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memiliki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sifat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i/>
                <w:iCs/>
                <w:color w:val="1F1F1F"/>
                <w:szCs w:val="24"/>
                <w:bdr w:val="none" w:sz="0" w:space="0" w:color="auto" w:frame="1"/>
                <w:lang w:val="en-ID" w:eastAsia="en-ID"/>
              </w:rPr>
              <w:t>syaja'ah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43B4912" w14:textId="77777777" w:rsidR="00EC675A" w:rsidRPr="001A2CD9" w:rsidRDefault="00EC675A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L3 (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Analisis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716EE3AB" w14:textId="77777777" w:rsidR="00EC675A" w:rsidRPr="001A2CD9" w:rsidRDefault="00EC675A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2, 8, 20, 21, 24, 28</w:t>
            </w:r>
          </w:p>
        </w:tc>
      </w:tr>
      <w:tr w:rsidR="00EC675A" w:rsidRPr="001A2CD9" w14:paraId="3B598FAF" w14:textId="77777777" w:rsidTr="00EC675A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E747DBA" w14:textId="77777777" w:rsidR="00EC675A" w:rsidRPr="001A2CD9" w:rsidRDefault="00EC675A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r>
              <w:rPr>
                <w:rFonts w:ascii="Times New Roman" w:hAnsi="Times New Roman"/>
                <w:color w:val="1F1F1F"/>
                <w:szCs w:val="24"/>
                <w:lang w:val="en-ID" w:eastAsia="en-ID"/>
              </w:rPr>
              <w:t>3</w:t>
            </w:r>
          </w:p>
          <w:p w14:paraId="56083ECE" w14:textId="77777777" w:rsidR="00EC675A" w:rsidRPr="001A2CD9" w:rsidRDefault="00EC675A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55E56F4" w14:textId="77777777" w:rsidR="00EC675A" w:rsidRPr="001A2CD9" w:rsidRDefault="00EC675A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Peserta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didik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memahami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dakwah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Wali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Songo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dalam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penyebaran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Islam di Indonesia.</w:t>
            </w:r>
          </w:p>
          <w:p w14:paraId="5F3A9A9E" w14:textId="77777777" w:rsidR="00EC675A" w:rsidRPr="001A2CD9" w:rsidRDefault="00EC675A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64A8047" w14:textId="77777777" w:rsidR="00EC675A" w:rsidRPr="001A2CD9" w:rsidRDefault="00EC675A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Menganalisis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profil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dan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tokoh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Wali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Songo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sebagai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penyebar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Islam.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3281EAD" w14:textId="77777777" w:rsidR="00EC675A" w:rsidRPr="001A2CD9" w:rsidRDefault="00EC675A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Tokoh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Wali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Songo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52DA87E" w14:textId="77777777" w:rsidR="00EC675A" w:rsidRPr="001A2CD9" w:rsidRDefault="00EC675A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Peserta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didik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dapat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mengidentifikasi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silsilah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tokoh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Wali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Songo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(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putra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Sunan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Ampel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) dan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peran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spesifik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mereka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(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misal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: Sultan Cirebon).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3A5B4DB" w14:textId="77777777" w:rsidR="00EC675A" w:rsidRPr="001A2CD9" w:rsidRDefault="00EC675A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L1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0717E930" w14:textId="77777777" w:rsidR="00EC675A" w:rsidRPr="001A2CD9" w:rsidRDefault="00EC675A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30, 47</w:t>
            </w:r>
          </w:p>
        </w:tc>
      </w:tr>
      <w:tr w:rsidR="00EC675A" w:rsidRPr="001A2CD9" w14:paraId="7ACF94D5" w14:textId="77777777" w:rsidTr="00EC675A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5E9FDB8" w14:textId="77777777" w:rsidR="00EC675A" w:rsidRPr="001A2CD9" w:rsidRDefault="00EC675A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CB7712F" w14:textId="77777777" w:rsidR="00EC675A" w:rsidRPr="001A2CD9" w:rsidRDefault="00EC675A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47DDCF0" w14:textId="77777777" w:rsidR="00EC675A" w:rsidRPr="001A2CD9" w:rsidRDefault="00EC675A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Menganalisis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metode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dan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strategi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dakwah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Wali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Songo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B9193E4" w14:textId="77777777" w:rsidR="00EC675A" w:rsidRPr="001A2CD9" w:rsidRDefault="00EC675A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Metode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Dakwah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(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Seni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,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Budaya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,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Sosial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AE36E37" w14:textId="77777777" w:rsidR="00EC675A" w:rsidRPr="001A2CD9" w:rsidRDefault="00EC675A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Peserta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didik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dapat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menganalisis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penggunaan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media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wayang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,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tembang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, dan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permainan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anak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sebagai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strategi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dakwah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jangka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panjang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2080C65" w14:textId="77777777" w:rsidR="00EC675A" w:rsidRPr="001A2CD9" w:rsidRDefault="00EC675A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L2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69D0656A" w14:textId="77777777" w:rsidR="00EC675A" w:rsidRPr="001A2CD9" w:rsidRDefault="00EC675A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31, 32, 33, 34, 42, 44, 46</w:t>
            </w:r>
          </w:p>
        </w:tc>
      </w:tr>
      <w:tr w:rsidR="00EC675A" w:rsidRPr="001A2CD9" w14:paraId="1C047102" w14:textId="77777777" w:rsidTr="00EC675A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88D9CDA" w14:textId="77777777" w:rsidR="00EC675A" w:rsidRPr="001A2CD9" w:rsidRDefault="00EC675A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BC71935" w14:textId="77777777" w:rsidR="00EC675A" w:rsidRPr="001A2CD9" w:rsidRDefault="00EC675A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01EE111" w14:textId="77777777" w:rsidR="00EC675A" w:rsidRPr="001A2CD9" w:rsidRDefault="00EC675A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Menerapkan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sikap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teladan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Wali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Songo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dalam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kehidupan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BAD28B6" w14:textId="77777777" w:rsidR="00EC675A" w:rsidRPr="001A2CD9" w:rsidRDefault="00EC675A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Nilai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Keteladanan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Wali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Songo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CFF984B" w14:textId="77777777" w:rsidR="00EC675A" w:rsidRPr="001A2CD9" w:rsidRDefault="00EC675A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Peserta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didik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dapat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mengevaluasi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sikap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toleransi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(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Sunan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Kudus) dan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kepedulian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sosial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(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Sunan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Drajat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/Gresik)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untuk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diimplementasikan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saat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ini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4826EB4" w14:textId="77777777" w:rsidR="00EC675A" w:rsidRPr="001A2CD9" w:rsidRDefault="00EC675A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L3 (</w:t>
            </w:r>
            <w:proofErr w:type="spellStart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Analisis</w:t>
            </w:r>
            <w:proofErr w:type="spellEnd"/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2ADDDA17" w14:textId="77777777" w:rsidR="00EC675A" w:rsidRPr="001A2CD9" w:rsidRDefault="00EC675A" w:rsidP="00EC675A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r w:rsidRPr="001A2CD9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35, 36, 37, 43, 45, 48, 49</w:t>
            </w:r>
          </w:p>
        </w:tc>
      </w:tr>
    </w:tbl>
    <w:p w14:paraId="71702C98" w14:textId="77777777" w:rsidR="001A2CD9" w:rsidRDefault="001A2CD9" w:rsidP="001A2CD9"/>
    <w:p w14:paraId="776BBF5F" w14:textId="77777777" w:rsidR="00EC675A" w:rsidRDefault="00EC675A" w:rsidP="001A2CD9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7"/>
        <w:gridCol w:w="7283"/>
      </w:tblGrid>
      <w:tr w:rsidR="00EC675A" w:rsidRPr="00983290" w14:paraId="654EF04B" w14:textId="77777777" w:rsidTr="00186077">
        <w:trPr>
          <w:jc w:val="center"/>
        </w:trPr>
        <w:tc>
          <w:tcPr>
            <w:tcW w:w="7676" w:type="dxa"/>
          </w:tcPr>
          <w:p w14:paraId="7B999EF6" w14:textId="77777777" w:rsidR="00EC675A" w:rsidRPr="00983290" w:rsidRDefault="00EC675A" w:rsidP="0018607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="Times New Roman" w:hAnsi="Times New Roman"/>
                <w:szCs w:val="24"/>
                <w:lang w:val="pt-BR"/>
              </w:rPr>
            </w:pPr>
            <w:r w:rsidRPr="00983290">
              <w:rPr>
                <w:rFonts w:ascii="Times New Roman" w:hAnsi="Times New Roman"/>
                <w:szCs w:val="24"/>
                <w:lang w:val="pt-BR"/>
              </w:rPr>
              <w:t>Mengetahui</w:t>
            </w:r>
          </w:p>
          <w:p w14:paraId="4F744285" w14:textId="77777777" w:rsidR="00EC675A" w:rsidRPr="00983290" w:rsidRDefault="00EC675A" w:rsidP="0018607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="Times New Roman" w:hAnsi="Times New Roman"/>
                <w:szCs w:val="24"/>
                <w:lang w:val="pt-BR"/>
              </w:rPr>
            </w:pPr>
            <w:r w:rsidRPr="00983290">
              <w:rPr>
                <w:rFonts w:ascii="Times New Roman" w:hAnsi="Times New Roman"/>
                <w:szCs w:val="24"/>
                <w:lang w:val="pt-BR"/>
              </w:rPr>
              <w:t>Kepala Sekolah SMK Veteran</w:t>
            </w:r>
          </w:p>
          <w:p w14:paraId="3A28CB99" w14:textId="77777777" w:rsidR="00EC675A" w:rsidRPr="00983290" w:rsidRDefault="00EC675A" w:rsidP="0018607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="Times New Roman" w:hAnsi="Times New Roman"/>
                <w:szCs w:val="24"/>
                <w:lang w:val="pt-BR"/>
              </w:rPr>
            </w:pPr>
          </w:p>
          <w:p w14:paraId="4A1779E8" w14:textId="2A1D6CDB" w:rsidR="00EC675A" w:rsidRDefault="00EC675A" w:rsidP="0018607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="Times New Roman" w:hAnsi="Times New Roman"/>
                <w:szCs w:val="24"/>
                <w:lang w:val="pt-BR"/>
              </w:rPr>
            </w:pPr>
          </w:p>
          <w:p w14:paraId="45E5E886" w14:textId="77777777" w:rsidR="00543A36" w:rsidRDefault="00543A36" w:rsidP="0018607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="Times New Roman" w:hAnsi="Times New Roman"/>
                <w:szCs w:val="24"/>
                <w:lang w:val="pt-BR"/>
              </w:rPr>
            </w:pPr>
          </w:p>
          <w:p w14:paraId="01ACA482" w14:textId="77777777" w:rsidR="00EC675A" w:rsidRPr="00983290" w:rsidRDefault="00EC675A" w:rsidP="0018607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="Times New Roman" w:hAnsi="Times New Roman"/>
                <w:szCs w:val="24"/>
                <w:lang w:val="pt-BR"/>
              </w:rPr>
            </w:pPr>
          </w:p>
          <w:p w14:paraId="572FBFEE" w14:textId="77777777" w:rsidR="00EC675A" w:rsidRPr="00983290" w:rsidRDefault="00EC675A" w:rsidP="0018607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="Times New Roman" w:hAnsi="Times New Roman"/>
                <w:szCs w:val="24"/>
                <w:lang w:val="pt-BR"/>
              </w:rPr>
            </w:pPr>
            <w:r w:rsidRPr="00983290">
              <w:rPr>
                <w:rFonts w:ascii="Times New Roman" w:hAnsi="Times New Roman"/>
                <w:szCs w:val="24"/>
                <w:lang w:val="pt-BR"/>
              </w:rPr>
              <w:t>SH. Nugrahenny, S.Pd</w:t>
            </w:r>
          </w:p>
        </w:tc>
        <w:tc>
          <w:tcPr>
            <w:tcW w:w="7676" w:type="dxa"/>
          </w:tcPr>
          <w:p w14:paraId="5DE2E9D9" w14:textId="77777777" w:rsidR="00EC675A" w:rsidRPr="00983290" w:rsidRDefault="00EC675A" w:rsidP="0018607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="Times New Roman" w:hAnsi="Times New Roman"/>
                <w:szCs w:val="24"/>
                <w:lang w:val="pt-BR"/>
              </w:rPr>
            </w:pPr>
            <w:r w:rsidRPr="00983290">
              <w:rPr>
                <w:rFonts w:ascii="Times New Roman" w:hAnsi="Times New Roman"/>
                <w:szCs w:val="24"/>
                <w:lang w:val="pt-BR"/>
              </w:rPr>
              <w:t>Pekalongan,</w:t>
            </w:r>
            <w:r>
              <w:rPr>
                <w:rFonts w:ascii="Times New Roman" w:hAnsi="Times New Roman"/>
                <w:szCs w:val="24"/>
                <w:lang w:val="pt-BR"/>
              </w:rPr>
              <w:t xml:space="preserve">  Mei</w:t>
            </w:r>
            <w:r w:rsidRPr="00983290">
              <w:rPr>
                <w:rFonts w:ascii="Times New Roman" w:hAnsi="Times New Roman"/>
                <w:szCs w:val="24"/>
                <w:lang w:val="pt-BR"/>
              </w:rPr>
              <w:t xml:space="preserve"> 2026</w:t>
            </w:r>
          </w:p>
          <w:p w14:paraId="65321940" w14:textId="77777777" w:rsidR="00EC675A" w:rsidRPr="00983290" w:rsidRDefault="00EC675A" w:rsidP="0018607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="Times New Roman" w:hAnsi="Times New Roman"/>
                <w:szCs w:val="24"/>
                <w:lang w:val="pt-BR"/>
              </w:rPr>
            </w:pPr>
            <w:r w:rsidRPr="00983290">
              <w:rPr>
                <w:rFonts w:ascii="Times New Roman" w:hAnsi="Times New Roman"/>
                <w:szCs w:val="24"/>
                <w:lang w:val="pt-BR"/>
              </w:rPr>
              <w:t>Guru Mata Pelajaran</w:t>
            </w:r>
          </w:p>
          <w:p w14:paraId="4DFF89E9" w14:textId="77777777" w:rsidR="00EC675A" w:rsidRPr="00983290" w:rsidRDefault="00EC675A" w:rsidP="0018607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="Times New Roman" w:hAnsi="Times New Roman"/>
                <w:szCs w:val="24"/>
                <w:lang w:val="pt-BR"/>
              </w:rPr>
            </w:pPr>
          </w:p>
          <w:p w14:paraId="5F5A8B6E" w14:textId="201623CA" w:rsidR="00EC675A" w:rsidRDefault="00EC675A" w:rsidP="0018607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="Times New Roman" w:hAnsi="Times New Roman"/>
                <w:szCs w:val="24"/>
                <w:lang w:val="pt-BR"/>
              </w:rPr>
            </w:pPr>
          </w:p>
          <w:p w14:paraId="0C67BE53" w14:textId="77777777" w:rsidR="00543A36" w:rsidRDefault="00543A36" w:rsidP="0018607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="Times New Roman" w:hAnsi="Times New Roman"/>
                <w:szCs w:val="24"/>
                <w:lang w:val="pt-BR"/>
              </w:rPr>
            </w:pPr>
            <w:bookmarkStart w:id="0" w:name="_GoBack"/>
            <w:bookmarkEnd w:id="0"/>
          </w:p>
          <w:p w14:paraId="2FA3E85C" w14:textId="77777777" w:rsidR="00EC675A" w:rsidRPr="00983290" w:rsidRDefault="00EC675A" w:rsidP="0018607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="Times New Roman" w:hAnsi="Times New Roman"/>
                <w:szCs w:val="24"/>
                <w:lang w:val="pt-BR"/>
              </w:rPr>
            </w:pPr>
          </w:p>
          <w:p w14:paraId="3E15CC64" w14:textId="77777777" w:rsidR="00EC675A" w:rsidRPr="00983290" w:rsidRDefault="00EC675A" w:rsidP="0018607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="Times New Roman" w:hAnsi="Times New Roman"/>
                <w:szCs w:val="24"/>
                <w:lang w:val="pt-BR"/>
              </w:rPr>
            </w:pPr>
            <w:r w:rsidRPr="00983290">
              <w:rPr>
                <w:rFonts w:ascii="Times New Roman" w:hAnsi="Times New Roman"/>
                <w:szCs w:val="24"/>
                <w:lang w:val="pt-BR"/>
              </w:rPr>
              <w:t>Rahma Putri Maharani, S.Pd</w:t>
            </w:r>
          </w:p>
        </w:tc>
      </w:tr>
    </w:tbl>
    <w:p w14:paraId="20655087" w14:textId="77777777" w:rsidR="00EC675A" w:rsidRPr="00983290" w:rsidRDefault="00EC675A" w:rsidP="00EC675A">
      <w:pPr>
        <w:tabs>
          <w:tab w:val="left" w:pos="1985"/>
          <w:tab w:val="left" w:pos="2127"/>
          <w:tab w:val="left" w:pos="7230"/>
          <w:tab w:val="left" w:pos="7371"/>
          <w:tab w:val="left" w:pos="9639"/>
          <w:tab w:val="left" w:pos="10773"/>
          <w:tab w:val="left" w:pos="11340"/>
          <w:tab w:val="left" w:pos="11624"/>
          <w:tab w:val="left" w:pos="13892"/>
          <w:tab w:val="left" w:pos="14317"/>
          <w:tab w:val="left" w:pos="14459"/>
        </w:tabs>
        <w:rPr>
          <w:rFonts w:ascii="Times New Roman" w:hAnsi="Times New Roman"/>
          <w:szCs w:val="24"/>
          <w:lang w:val="pt-BR"/>
        </w:rPr>
      </w:pPr>
    </w:p>
    <w:p w14:paraId="69CF185E" w14:textId="77777777" w:rsidR="00EC675A" w:rsidRPr="001A2CD9" w:rsidRDefault="00EC675A" w:rsidP="001A2CD9"/>
    <w:sectPr w:rsidR="00EC675A" w:rsidRPr="001A2CD9" w:rsidSect="001A2CD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D9"/>
    <w:rsid w:val="001A2CD9"/>
    <w:rsid w:val="00543A36"/>
    <w:rsid w:val="00EC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24894"/>
  <w15:chartTrackingRefBased/>
  <w15:docId w15:val="{D302EBF6-DBF2-4044-9636-5B06F4C5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CD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A2CD9"/>
    <w:rPr>
      <w:b/>
      <w:bCs/>
    </w:rPr>
  </w:style>
  <w:style w:type="table" w:styleId="TableGrid">
    <w:name w:val="Table Grid"/>
    <w:basedOn w:val="TableNormal"/>
    <w:uiPriority w:val="59"/>
    <w:qFormat/>
    <w:rsid w:val="00EC675A"/>
    <w:pPr>
      <w:spacing w:after="0" w:line="240" w:lineRule="auto"/>
    </w:pPr>
    <w:rPr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2026-05-11T05:45:00Z</dcterms:created>
  <dcterms:modified xsi:type="dcterms:W3CDTF">2026-05-12T14:39:00Z</dcterms:modified>
</cp:coreProperties>
</file>